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0FA9" w14:textId="77777777" w:rsidR="00E01D86" w:rsidRDefault="00E01D86" w:rsidP="005354E8">
      <w:pPr>
        <w:jc w:val="center"/>
        <w:rPr>
          <w:b/>
        </w:rPr>
      </w:pPr>
      <w:r w:rsidRPr="00E01D86">
        <w:rPr>
          <w:b/>
          <w:i/>
        </w:rPr>
        <w:t>Things Fall Apart</w:t>
      </w:r>
      <w:r w:rsidRPr="00E01D86">
        <w:rPr>
          <w:b/>
        </w:rPr>
        <w:t>: Weebly Project</w:t>
      </w:r>
      <w:r w:rsidR="005354E8">
        <w:rPr>
          <w:b/>
        </w:rPr>
        <w:t xml:space="preserve"> </w:t>
      </w:r>
      <w:r w:rsidRPr="00E01D86">
        <w:rPr>
          <w:b/>
        </w:rPr>
        <w:t>Part I</w:t>
      </w:r>
    </w:p>
    <w:p w14:paraId="6F5EB3E6" w14:textId="77777777" w:rsidR="005354E8" w:rsidRDefault="005354E8" w:rsidP="005354E8">
      <w:pPr>
        <w:jc w:val="center"/>
        <w:rPr>
          <w:b/>
        </w:rPr>
      </w:pPr>
    </w:p>
    <w:p w14:paraId="1F287D7C" w14:textId="77777777" w:rsidR="005354E8" w:rsidRPr="005354E8" w:rsidRDefault="005354E8" w:rsidP="005354E8">
      <w:pPr>
        <w:rPr>
          <w:b/>
          <w:sz w:val="18"/>
          <w:szCs w:val="18"/>
        </w:rPr>
      </w:pPr>
      <w:r w:rsidRPr="005354E8">
        <w:rPr>
          <w:rFonts w:ascii="Arial" w:hAnsi="Arial" w:cs="Arial"/>
          <w:b/>
          <w:bCs/>
          <w:color w:val="964C23"/>
          <w:sz w:val="18"/>
          <w:szCs w:val="18"/>
        </w:rPr>
        <w:t>Each of you will be creating your own Things Fall Apart Weebly page. You must complete all of the required tasks.  If you would like to earn an A, you must also complete four challenge tasks. If you would like to earn a B, you must also complete three challenge tasks. </w:t>
      </w:r>
    </w:p>
    <w:p w14:paraId="6F62CC7F" w14:textId="77777777" w:rsidR="00E01D86" w:rsidRDefault="00E01D86" w:rsidP="00E01D86">
      <w:pPr>
        <w:jc w:val="center"/>
        <w:rPr>
          <w:b/>
        </w:rPr>
      </w:pPr>
    </w:p>
    <w:tbl>
      <w:tblPr>
        <w:tblStyle w:val="TableGrid"/>
        <w:tblW w:w="0" w:type="auto"/>
        <w:tblLook w:val="04A0" w:firstRow="1" w:lastRow="0" w:firstColumn="1" w:lastColumn="0" w:noHBand="0" w:noVBand="1"/>
      </w:tblPr>
      <w:tblGrid>
        <w:gridCol w:w="2160"/>
        <w:gridCol w:w="4320"/>
        <w:gridCol w:w="4320"/>
      </w:tblGrid>
      <w:tr w:rsidR="00E01D86" w14:paraId="77CFD7B7" w14:textId="77777777" w:rsidTr="00BA4CDC">
        <w:tc>
          <w:tcPr>
            <w:tcW w:w="2160" w:type="dxa"/>
          </w:tcPr>
          <w:p w14:paraId="3C4C04CB" w14:textId="77777777" w:rsidR="00E01D86" w:rsidRDefault="00E01D86" w:rsidP="00E01D86">
            <w:pPr>
              <w:jc w:val="center"/>
              <w:rPr>
                <w:b/>
              </w:rPr>
            </w:pPr>
          </w:p>
        </w:tc>
        <w:tc>
          <w:tcPr>
            <w:tcW w:w="4320" w:type="dxa"/>
          </w:tcPr>
          <w:p w14:paraId="23FDD84A" w14:textId="77777777" w:rsidR="006A450D" w:rsidRDefault="00E01D86" w:rsidP="00E01D86">
            <w:pPr>
              <w:jc w:val="center"/>
              <w:rPr>
                <w:b/>
              </w:rPr>
            </w:pPr>
            <w:r>
              <w:rPr>
                <w:b/>
              </w:rPr>
              <w:t>Required Tasks</w:t>
            </w:r>
            <w:r w:rsidR="006A450D">
              <w:rPr>
                <w:b/>
              </w:rPr>
              <w:t xml:space="preserve">: </w:t>
            </w:r>
          </w:p>
          <w:p w14:paraId="4B60C5DF" w14:textId="5C5F4FD8" w:rsidR="00E01D86" w:rsidRPr="006A450D" w:rsidRDefault="006A450D" w:rsidP="00E01D86">
            <w:pPr>
              <w:jc w:val="center"/>
              <w:rPr>
                <w:b/>
                <w:color w:val="FF0000"/>
              </w:rPr>
            </w:pPr>
            <w:r w:rsidRPr="006A450D">
              <w:rPr>
                <w:b/>
                <w:color w:val="FF0000"/>
              </w:rPr>
              <w:t>Always Include a Picture</w:t>
            </w:r>
          </w:p>
        </w:tc>
        <w:tc>
          <w:tcPr>
            <w:tcW w:w="4320" w:type="dxa"/>
          </w:tcPr>
          <w:p w14:paraId="5A93EBF4" w14:textId="77777777" w:rsidR="00E01D86" w:rsidRDefault="00E01D86" w:rsidP="00E01D86">
            <w:pPr>
              <w:jc w:val="center"/>
              <w:rPr>
                <w:b/>
              </w:rPr>
            </w:pPr>
            <w:r>
              <w:rPr>
                <w:b/>
              </w:rPr>
              <w:t>Challenge Tasks</w:t>
            </w:r>
          </w:p>
        </w:tc>
      </w:tr>
      <w:tr w:rsidR="00E01D86" w14:paraId="14E0D002" w14:textId="77777777" w:rsidTr="00BA4CDC">
        <w:tc>
          <w:tcPr>
            <w:tcW w:w="2160" w:type="dxa"/>
          </w:tcPr>
          <w:p w14:paraId="7B936CC8" w14:textId="77777777" w:rsidR="00E01D86" w:rsidRDefault="00E01D86" w:rsidP="00E01D86">
            <w:pPr>
              <w:jc w:val="center"/>
              <w:rPr>
                <w:b/>
              </w:rPr>
            </w:pPr>
            <w:r>
              <w:rPr>
                <w:b/>
              </w:rPr>
              <w:t>Chapters 1-2</w:t>
            </w:r>
          </w:p>
          <w:p w14:paraId="61C124AC" w14:textId="77777777" w:rsidR="00E01D86" w:rsidRDefault="00E01D86" w:rsidP="00E01D86">
            <w:pPr>
              <w:jc w:val="center"/>
              <w:rPr>
                <w:b/>
              </w:rPr>
            </w:pPr>
          </w:p>
          <w:p w14:paraId="49A8C99A" w14:textId="77777777" w:rsidR="00E01D86" w:rsidRDefault="00BA4CDC" w:rsidP="00E01D86">
            <w:pPr>
              <w:jc w:val="center"/>
              <w:rPr>
                <w:b/>
                <w:color w:val="8064A2" w:themeColor="accent4"/>
              </w:rPr>
            </w:pPr>
            <w:r>
              <w:rPr>
                <w:b/>
                <w:color w:val="8064A2" w:themeColor="accent4"/>
              </w:rPr>
              <w:t>W9-10.1</w:t>
            </w:r>
          </w:p>
          <w:p w14:paraId="6B4B0118" w14:textId="77777777" w:rsidR="00BA4CDC" w:rsidRDefault="00BA4CDC" w:rsidP="00E01D86">
            <w:pPr>
              <w:jc w:val="center"/>
              <w:rPr>
                <w:b/>
                <w:color w:val="8064A2" w:themeColor="accent4"/>
              </w:rPr>
            </w:pPr>
            <w:r>
              <w:rPr>
                <w:b/>
                <w:color w:val="8064A2" w:themeColor="accent4"/>
              </w:rPr>
              <w:t xml:space="preserve">L9-10.1 </w:t>
            </w:r>
          </w:p>
          <w:p w14:paraId="3775E1FE" w14:textId="77777777" w:rsidR="00BA4CDC" w:rsidRPr="00E01D86" w:rsidRDefault="00BA4CDC" w:rsidP="00E01D86">
            <w:pPr>
              <w:jc w:val="center"/>
              <w:rPr>
                <w:b/>
                <w:color w:val="8064A2" w:themeColor="accent4"/>
              </w:rPr>
            </w:pPr>
            <w:r>
              <w:rPr>
                <w:b/>
                <w:color w:val="8064A2" w:themeColor="accent4"/>
              </w:rPr>
              <w:t>L9-10.2</w:t>
            </w:r>
          </w:p>
        </w:tc>
        <w:tc>
          <w:tcPr>
            <w:tcW w:w="4320" w:type="dxa"/>
          </w:tcPr>
          <w:p w14:paraId="406B92E2" w14:textId="77777777" w:rsidR="00E01D86" w:rsidRDefault="00E01D86" w:rsidP="00E01D86">
            <w:pPr>
              <w:rPr>
                <w:b/>
                <w:color w:val="008000"/>
              </w:rPr>
            </w:pPr>
          </w:p>
          <w:p w14:paraId="79EEB81F" w14:textId="77777777" w:rsidR="00E01D86" w:rsidRPr="00E01D86" w:rsidRDefault="00E01D86" w:rsidP="00E01D86">
            <w:pPr>
              <w:rPr>
                <w:b/>
                <w:color w:val="008000"/>
              </w:rPr>
            </w:pPr>
            <w:r>
              <w:rPr>
                <w:b/>
                <w:color w:val="008000"/>
              </w:rPr>
              <w:t>Write a paragraph that compares and contrasts O</w:t>
            </w:r>
            <w:bookmarkStart w:id="0" w:name="_GoBack"/>
            <w:bookmarkEnd w:id="0"/>
            <w:r>
              <w:rPr>
                <w:b/>
                <w:color w:val="008000"/>
              </w:rPr>
              <w:t xml:space="preserve">konkwo with Unoka. </w:t>
            </w:r>
          </w:p>
        </w:tc>
        <w:tc>
          <w:tcPr>
            <w:tcW w:w="4320" w:type="dxa"/>
          </w:tcPr>
          <w:p w14:paraId="561A7D2A" w14:textId="77777777" w:rsidR="00E01D86" w:rsidRDefault="00E01D86" w:rsidP="00E01D86">
            <w:pPr>
              <w:rPr>
                <w:b/>
                <w:color w:val="FF6600"/>
              </w:rPr>
            </w:pPr>
          </w:p>
          <w:p w14:paraId="5140907E" w14:textId="77777777" w:rsidR="00E01D86" w:rsidRDefault="00E01D86" w:rsidP="00E01D86">
            <w:pPr>
              <w:rPr>
                <w:b/>
                <w:color w:val="FF6600"/>
              </w:rPr>
            </w:pPr>
            <w:r>
              <w:rPr>
                <w:b/>
                <w:color w:val="FF6600"/>
              </w:rPr>
              <w:t xml:space="preserve">Create a chart or diagram that illustrates this information. </w:t>
            </w:r>
          </w:p>
          <w:p w14:paraId="34F4229E" w14:textId="77777777" w:rsidR="00E01D86" w:rsidRPr="00E01D86" w:rsidRDefault="00E01D86" w:rsidP="00E01D86">
            <w:pPr>
              <w:rPr>
                <w:b/>
                <w:color w:val="FF6600"/>
              </w:rPr>
            </w:pPr>
          </w:p>
        </w:tc>
      </w:tr>
      <w:tr w:rsidR="00E01D86" w14:paraId="75FB2F4C" w14:textId="77777777" w:rsidTr="00BA4CDC">
        <w:tc>
          <w:tcPr>
            <w:tcW w:w="2160" w:type="dxa"/>
          </w:tcPr>
          <w:p w14:paraId="0F989095" w14:textId="77777777" w:rsidR="00E01D86" w:rsidRDefault="00E01D86" w:rsidP="00E01D86">
            <w:pPr>
              <w:jc w:val="center"/>
              <w:rPr>
                <w:b/>
              </w:rPr>
            </w:pPr>
            <w:r>
              <w:rPr>
                <w:b/>
              </w:rPr>
              <w:t>Chapters 3-4</w:t>
            </w:r>
          </w:p>
          <w:p w14:paraId="6AEF4BEA" w14:textId="77777777" w:rsidR="00BA4CDC" w:rsidRDefault="00BA4CDC" w:rsidP="00E01D86">
            <w:pPr>
              <w:jc w:val="center"/>
              <w:rPr>
                <w:b/>
              </w:rPr>
            </w:pPr>
          </w:p>
          <w:p w14:paraId="79403B27" w14:textId="77777777" w:rsidR="00BA4CDC" w:rsidRDefault="00BA4CDC" w:rsidP="00E01D86">
            <w:pPr>
              <w:jc w:val="center"/>
              <w:rPr>
                <w:b/>
                <w:color w:val="8064A2" w:themeColor="accent4"/>
              </w:rPr>
            </w:pPr>
            <w:r>
              <w:rPr>
                <w:b/>
                <w:color w:val="8064A2" w:themeColor="accent4"/>
              </w:rPr>
              <w:t>RL9-10.2</w:t>
            </w:r>
          </w:p>
          <w:p w14:paraId="302A3DC8" w14:textId="77777777" w:rsidR="00BA4CDC" w:rsidRDefault="00BA4CDC" w:rsidP="00BA4CDC">
            <w:pPr>
              <w:jc w:val="center"/>
              <w:rPr>
                <w:b/>
                <w:color w:val="8064A2" w:themeColor="accent4"/>
              </w:rPr>
            </w:pPr>
            <w:r>
              <w:rPr>
                <w:b/>
                <w:color w:val="8064A2" w:themeColor="accent4"/>
              </w:rPr>
              <w:t xml:space="preserve">L9-10.1 </w:t>
            </w:r>
          </w:p>
          <w:p w14:paraId="5F90E9D0" w14:textId="77777777" w:rsidR="00BA4CDC" w:rsidRDefault="00BA4CDC" w:rsidP="00BA4CDC">
            <w:pPr>
              <w:jc w:val="center"/>
              <w:rPr>
                <w:b/>
              </w:rPr>
            </w:pPr>
            <w:r>
              <w:rPr>
                <w:b/>
                <w:color w:val="8064A2" w:themeColor="accent4"/>
              </w:rPr>
              <w:t>L9-10.2</w:t>
            </w:r>
          </w:p>
        </w:tc>
        <w:tc>
          <w:tcPr>
            <w:tcW w:w="4320" w:type="dxa"/>
          </w:tcPr>
          <w:p w14:paraId="5566A754" w14:textId="77777777" w:rsidR="00E01D86" w:rsidRPr="00E01D86" w:rsidRDefault="00E01D86" w:rsidP="00E01D86">
            <w:pPr>
              <w:rPr>
                <w:b/>
                <w:color w:val="008000"/>
              </w:rPr>
            </w:pPr>
            <w:r>
              <w:rPr>
                <w:b/>
                <w:color w:val="008000"/>
              </w:rPr>
              <w:t xml:space="preserve">Summarize chapters: Week of Peace, Nwoye and Okonkwo’s relationship, Ikemefuna and Nwoye’s relationship, and Okonkwo’s success/failure as a farmer. </w:t>
            </w:r>
          </w:p>
        </w:tc>
        <w:tc>
          <w:tcPr>
            <w:tcW w:w="4320" w:type="dxa"/>
          </w:tcPr>
          <w:p w14:paraId="5E2E2864" w14:textId="77777777" w:rsidR="00E01D86" w:rsidRDefault="00E01D86" w:rsidP="00E01D86">
            <w:pPr>
              <w:rPr>
                <w:b/>
                <w:color w:val="FF6600"/>
              </w:rPr>
            </w:pPr>
          </w:p>
          <w:p w14:paraId="2BD06D3B" w14:textId="77777777" w:rsidR="00E01D86" w:rsidRPr="00E01D86" w:rsidRDefault="00E01D86" w:rsidP="00E01D86">
            <w:pPr>
              <w:rPr>
                <w:b/>
                <w:color w:val="FF6600"/>
              </w:rPr>
            </w:pPr>
            <w:r>
              <w:rPr>
                <w:b/>
                <w:color w:val="FF6600"/>
              </w:rPr>
              <w:t xml:space="preserve">Create a comic strip (using the program of your choice) illustrating one of those listed events. </w:t>
            </w:r>
          </w:p>
        </w:tc>
      </w:tr>
      <w:tr w:rsidR="00E01D86" w14:paraId="2274F7A2" w14:textId="77777777" w:rsidTr="00BA4CDC">
        <w:tc>
          <w:tcPr>
            <w:tcW w:w="2160" w:type="dxa"/>
          </w:tcPr>
          <w:p w14:paraId="40525FA9" w14:textId="77777777" w:rsidR="00E01D86" w:rsidRDefault="00E01D86" w:rsidP="00E01D86">
            <w:pPr>
              <w:jc w:val="center"/>
              <w:rPr>
                <w:b/>
              </w:rPr>
            </w:pPr>
            <w:r>
              <w:rPr>
                <w:b/>
              </w:rPr>
              <w:t>Chapters 5-6</w:t>
            </w:r>
          </w:p>
          <w:p w14:paraId="332CA359" w14:textId="77777777" w:rsidR="00BA4CDC" w:rsidRDefault="00BA4CDC" w:rsidP="00E01D86">
            <w:pPr>
              <w:jc w:val="center"/>
              <w:rPr>
                <w:b/>
              </w:rPr>
            </w:pPr>
          </w:p>
          <w:p w14:paraId="528355B6" w14:textId="77777777" w:rsidR="00BA4CDC" w:rsidRDefault="00BA4CDC" w:rsidP="00E01D86">
            <w:pPr>
              <w:jc w:val="center"/>
              <w:rPr>
                <w:b/>
                <w:color w:val="8064A2" w:themeColor="accent4"/>
              </w:rPr>
            </w:pPr>
            <w:r>
              <w:rPr>
                <w:b/>
                <w:color w:val="8064A2" w:themeColor="accent4"/>
              </w:rPr>
              <w:t>RL9-10.2</w:t>
            </w:r>
          </w:p>
          <w:p w14:paraId="137C12CB" w14:textId="77777777" w:rsidR="00BA4CDC" w:rsidRDefault="00BA4CDC" w:rsidP="00BA4CDC">
            <w:pPr>
              <w:jc w:val="center"/>
              <w:rPr>
                <w:b/>
                <w:color w:val="8064A2" w:themeColor="accent4"/>
              </w:rPr>
            </w:pPr>
            <w:r>
              <w:rPr>
                <w:b/>
                <w:color w:val="8064A2" w:themeColor="accent4"/>
              </w:rPr>
              <w:t xml:space="preserve">L9-10.1 </w:t>
            </w:r>
          </w:p>
          <w:p w14:paraId="19E9A9E6" w14:textId="77777777" w:rsidR="00BA4CDC" w:rsidRDefault="00BA4CDC" w:rsidP="00BA4CDC">
            <w:pPr>
              <w:jc w:val="center"/>
              <w:rPr>
                <w:b/>
              </w:rPr>
            </w:pPr>
            <w:r>
              <w:rPr>
                <w:b/>
                <w:color w:val="8064A2" w:themeColor="accent4"/>
              </w:rPr>
              <w:t>L9-10.2</w:t>
            </w:r>
          </w:p>
        </w:tc>
        <w:tc>
          <w:tcPr>
            <w:tcW w:w="4320" w:type="dxa"/>
          </w:tcPr>
          <w:p w14:paraId="3427A037" w14:textId="77777777" w:rsidR="00E01D86" w:rsidRPr="00E01D86" w:rsidRDefault="00E01D86" w:rsidP="00E01D86">
            <w:pPr>
              <w:rPr>
                <w:b/>
                <w:color w:val="008000"/>
              </w:rPr>
            </w:pPr>
            <w:r>
              <w:rPr>
                <w:b/>
                <w:color w:val="008000"/>
              </w:rPr>
              <w:t xml:space="preserve">Choose a theme stem from the board, and rewrite it as an applicable theme for TFA (so far). Find three pieces of evidence that support the theme. </w:t>
            </w:r>
          </w:p>
        </w:tc>
        <w:tc>
          <w:tcPr>
            <w:tcW w:w="4320" w:type="dxa"/>
          </w:tcPr>
          <w:p w14:paraId="6F3A38A4" w14:textId="77777777" w:rsidR="00E01D86" w:rsidRDefault="00E01D86" w:rsidP="00E01D86">
            <w:pPr>
              <w:rPr>
                <w:b/>
                <w:color w:val="FF6600"/>
              </w:rPr>
            </w:pPr>
          </w:p>
          <w:p w14:paraId="279BE38A" w14:textId="77777777" w:rsidR="00E01D86" w:rsidRPr="00E01D86" w:rsidRDefault="00E01D86" w:rsidP="00E01D86">
            <w:pPr>
              <w:rPr>
                <w:b/>
                <w:color w:val="FF6600"/>
              </w:rPr>
            </w:pPr>
            <w:r>
              <w:rPr>
                <w:b/>
                <w:color w:val="FF6600"/>
              </w:rPr>
              <w:t xml:space="preserve">Find an African proverb that expresses the same theme. </w:t>
            </w:r>
          </w:p>
        </w:tc>
      </w:tr>
      <w:tr w:rsidR="00E01D86" w14:paraId="060A6BE9" w14:textId="77777777" w:rsidTr="00BA4CDC">
        <w:tc>
          <w:tcPr>
            <w:tcW w:w="2160" w:type="dxa"/>
          </w:tcPr>
          <w:p w14:paraId="7C4CB4CD" w14:textId="77777777" w:rsidR="00E01D86" w:rsidRDefault="00E01D86" w:rsidP="00E01D86">
            <w:pPr>
              <w:jc w:val="center"/>
              <w:rPr>
                <w:b/>
              </w:rPr>
            </w:pPr>
            <w:r>
              <w:rPr>
                <w:b/>
              </w:rPr>
              <w:t>Chapters 7-8</w:t>
            </w:r>
          </w:p>
          <w:p w14:paraId="25C10A18" w14:textId="77777777" w:rsidR="00BA4CDC" w:rsidRDefault="00BA4CDC" w:rsidP="00E01D86">
            <w:pPr>
              <w:jc w:val="center"/>
              <w:rPr>
                <w:b/>
              </w:rPr>
            </w:pPr>
          </w:p>
          <w:p w14:paraId="79AD0AAA" w14:textId="77777777" w:rsidR="00BA4CDC" w:rsidRDefault="00BA4CDC" w:rsidP="00E01D86">
            <w:pPr>
              <w:jc w:val="center"/>
              <w:rPr>
                <w:b/>
                <w:color w:val="8064A2" w:themeColor="accent4"/>
              </w:rPr>
            </w:pPr>
            <w:r>
              <w:rPr>
                <w:b/>
                <w:color w:val="8064A2" w:themeColor="accent4"/>
              </w:rPr>
              <w:t>RL9-10.3</w:t>
            </w:r>
          </w:p>
          <w:p w14:paraId="7E7F14B0" w14:textId="77777777" w:rsidR="00BA4CDC" w:rsidRDefault="00BA4CDC" w:rsidP="00BA4CDC">
            <w:pPr>
              <w:jc w:val="center"/>
              <w:rPr>
                <w:b/>
                <w:color w:val="8064A2" w:themeColor="accent4"/>
              </w:rPr>
            </w:pPr>
            <w:r>
              <w:rPr>
                <w:b/>
                <w:color w:val="8064A2" w:themeColor="accent4"/>
              </w:rPr>
              <w:t xml:space="preserve">L9-10.1 </w:t>
            </w:r>
          </w:p>
          <w:p w14:paraId="6C49AABB" w14:textId="77777777" w:rsidR="00BA4CDC" w:rsidRDefault="00BA4CDC" w:rsidP="00BA4CDC">
            <w:pPr>
              <w:jc w:val="center"/>
              <w:rPr>
                <w:b/>
              </w:rPr>
            </w:pPr>
            <w:r>
              <w:rPr>
                <w:b/>
                <w:color w:val="8064A2" w:themeColor="accent4"/>
              </w:rPr>
              <w:t>L9-10.2</w:t>
            </w:r>
          </w:p>
        </w:tc>
        <w:tc>
          <w:tcPr>
            <w:tcW w:w="4320" w:type="dxa"/>
          </w:tcPr>
          <w:p w14:paraId="6127BF71" w14:textId="77777777" w:rsidR="00E01D86" w:rsidRPr="00E01D86" w:rsidRDefault="00E01D86" w:rsidP="00E01D86">
            <w:pPr>
              <w:rPr>
                <w:b/>
                <w:color w:val="008000"/>
              </w:rPr>
            </w:pPr>
            <w:r>
              <w:rPr>
                <w:b/>
                <w:color w:val="008000"/>
              </w:rPr>
              <w:t xml:space="preserve">Show Okonkwo is a complex character by explaining two different sides to his personality. Find textual evidence to support this.  Cite page numbers and use direct quotes from the novel. </w:t>
            </w:r>
          </w:p>
        </w:tc>
        <w:tc>
          <w:tcPr>
            <w:tcW w:w="4320" w:type="dxa"/>
          </w:tcPr>
          <w:p w14:paraId="4CE84777" w14:textId="77777777" w:rsidR="00E01D86" w:rsidRPr="00E01D86" w:rsidRDefault="00E01D86" w:rsidP="00E01D86">
            <w:pPr>
              <w:rPr>
                <w:b/>
                <w:color w:val="FF6600"/>
              </w:rPr>
            </w:pPr>
            <w:r>
              <w:rPr>
                <w:b/>
                <w:color w:val="FF6600"/>
              </w:rPr>
              <w:t xml:space="preserve">Write or record a dialogue between Ezinma and Nwoye. Ezinma should be </w:t>
            </w:r>
            <w:r w:rsidR="00BA4CDC">
              <w:rPr>
                <w:b/>
                <w:color w:val="FF6600"/>
              </w:rPr>
              <w:t>offering</w:t>
            </w:r>
            <w:r>
              <w:rPr>
                <w:b/>
                <w:color w:val="FF6600"/>
              </w:rPr>
              <w:t xml:space="preserve"> advice to Nwoye to improve his relationship with Okonkwo. </w:t>
            </w:r>
          </w:p>
        </w:tc>
      </w:tr>
      <w:tr w:rsidR="00E01D86" w14:paraId="3095BC0F" w14:textId="77777777" w:rsidTr="00BA4CDC">
        <w:tc>
          <w:tcPr>
            <w:tcW w:w="2160" w:type="dxa"/>
          </w:tcPr>
          <w:p w14:paraId="58DA8EA7" w14:textId="77777777" w:rsidR="00E01D86" w:rsidRDefault="00E01D86" w:rsidP="00E01D86">
            <w:pPr>
              <w:jc w:val="center"/>
              <w:rPr>
                <w:b/>
              </w:rPr>
            </w:pPr>
            <w:r>
              <w:rPr>
                <w:b/>
              </w:rPr>
              <w:t>Chapters 9-10</w:t>
            </w:r>
          </w:p>
          <w:p w14:paraId="539F81AC" w14:textId="77777777" w:rsidR="00BA4CDC" w:rsidRDefault="00BA4CDC" w:rsidP="00E01D86">
            <w:pPr>
              <w:jc w:val="center"/>
              <w:rPr>
                <w:b/>
              </w:rPr>
            </w:pPr>
          </w:p>
          <w:p w14:paraId="293E77A1" w14:textId="77777777" w:rsidR="00BA4CDC" w:rsidRDefault="00BA4CDC" w:rsidP="00E01D86">
            <w:pPr>
              <w:jc w:val="center"/>
              <w:rPr>
                <w:b/>
                <w:color w:val="8064A2" w:themeColor="accent4"/>
              </w:rPr>
            </w:pPr>
            <w:r w:rsidRPr="00BA4CDC">
              <w:rPr>
                <w:b/>
                <w:color w:val="8064A2" w:themeColor="accent4"/>
              </w:rPr>
              <w:t>W9-10.7</w:t>
            </w:r>
          </w:p>
          <w:p w14:paraId="5C8034A7" w14:textId="77777777" w:rsidR="00BA4CDC" w:rsidRDefault="00BA4CDC" w:rsidP="00E01D86">
            <w:pPr>
              <w:jc w:val="center"/>
              <w:rPr>
                <w:b/>
                <w:color w:val="8064A2" w:themeColor="accent4"/>
              </w:rPr>
            </w:pPr>
            <w:r>
              <w:rPr>
                <w:b/>
                <w:color w:val="8064A2" w:themeColor="accent4"/>
              </w:rPr>
              <w:t>RL9-10.9</w:t>
            </w:r>
          </w:p>
          <w:p w14:paraId="3D70CA5A" w14:textId="77777777" w:rsidR="00BA4CDC" w:rsidRDefault="00BA4CDC" w:rsidP="00BA4CDC">
            <w:pPr>
              <w:jc w:val="center"/>
              <w:rPr>
                <w:b/>
                <w:color w:val="8064A2" w:themeColor="accent4"/>
              </w:rPr>
            </w:pPr>
            <w:r>
              <w:rPr>
                <w:b/>
                <w:color w:val="8064A2" w:themeColor="accent4"/>
              </w:rPr>
              <w:t xml:space="preserve">L9-10.1 </w:t>
            </w:r>
          </w:p>
          <w:p w14:paraId="2B0FB6D0" w14:textId="77777777" w:rsidR="00BA4CDC" w:rsidRPr="00BA4CDC" w:rsidRDefault="00BA4CDC" w:rsidP="00BA4CDC">
            <w:pPr>
              <w:jc w:val="center"/>
              <w:rPr>
                <w:b/>
                <w:color w:val="8064A2" w:themeColor="accent4"/>
              </w:rPr>
            </w:pPr>
            <w:r>
              <w:rPr>
                <w:b/>
                <w:color w:val="8064A2" w:themeColor="accent4"/>
              </w:rPr>
              <w:t>L9-10.2</w:t>
            </w:r>
          </w:p>
        </w:tc>
        <w:tc>
          <w:tcPr>
            <w:tcW w:w="4320" w:type="dxa"/>
          </w:tcPr>
          <w:p w14:paraId="14E5146B" w14:textId="77777777" w:rsidR="00BA4CDC" w:rsidRDefault="00BA4CDC" w:rsidP="00E01D86">
            <w:pPr>
              <w:rPr>
                <w:b/>
                <w:color w:val="008000"/>
              </w:rPr>
            </w:pPr>
          </w:p>
          <w:p w14:paraId="334D11F5" w14:textId="77777777" w:rsidR="00E01D86" w:rsidRPr="00E01D86" w:rsidRDefault="00E01D86" w:rsidP="00E01D86">
            <w:pPr>
              <w:rPr>
                <w:b/>
                <w:color w:val="008000"/>
              </w:rPr>
            </w:pPr>
            <w:r>
              <w:rPr>
                <w:b/>
                <w:color w:val="008000"/>
              </w:rPr>
              <w:t xml:space="preserve">After reading these chapters, choose one of the resource buttons on the weebly. Annotate the resource and show connections to the novel. </w:t>
            </w:r>
          </w:p>
        </w:tc>
        <w:tc>
          <w:tcPr>
            <w:tcW w:w="4320" w:type="dxa"/>
          </w:tcPr>
          <w:p w14:paraId="2EB6A99D" w14:textId="77777777" w:rsidR="00E01D86" w:rsidRPr="00E01D86" w:rsidRDefault="00E01D86" w:rsidP="00E01D86">
            <w:pPr>
              <w:rPr>
                <w:b/>
                <w:color w:val="FF6600"/>
              </w:rPr>
            </w:pPr>
            <w:r>
              <w:rPr>
                <w:b/>
                <w:color w:val="FF6600"/>
              </w:rPr>
              <w:t xml:space="preserve">Write a </w:t>
            </w:r>
            <w:r w:rsidR="00BA4CDC">
              <w:rPr>
                <w:b/>
                <w:color w:val="FF6600"/>
              </w:rPr>
              <w:t>12-line</w:t>
            </w:r>
            <w:r>
              <w:rPr>
                <w:b/>
                <w:color w:val="FF6600"/>
              </w:rPr>
              <w:t xml:space="preserve"> poem about the egwugwu. Your speaker should be either an </w:t>
            </w:r>
            <w:r w:rsidR="00BA4CDC">
              <w:rPr>
                <w:b/>
                <w:color w:val="FF6600"/>
              </w:rPr>
              <w:t>egwugwu</w:t>
            </w:r>
            <w:r>
              <w:rPr>
                <w:b/>
                <w:color w:val="FF6600"/>
              </w:rPr>
              <w:t xml:space="preserve"> or an Igbo woman observing the egwugwu ceremony. </w:t>
            </w:r>
          </w:p>
        </w:tc>
      </w:tr>
      <w:tr w:rsidR="00E01D86" w14:paraId="3A0FB0F4" w14:textId="77777777" w:rsidTr="00BA4CDC">
        <w:tc>
          <w:tcPr>
            <w:tcW w:w="2160" w:type="dxa"/>
          </w:tcPr>
          <w:p w14:paraId="7B5C64FC" w14:textId="77777777" w:rsidR="00E01D86" w:rsidRDefault="00E01D86" w:rsidP="00E01D86">
            <w:pPr>
              <w:jc w:val="center"/>
              <w:rPr>
                <w:b/>
              </w:rPr>
            </w:pPr>
            <w:r>
              <w:rPr>
                <w:b/>
              </w:rPr>
              <w:t>Chapter 11</w:t>
            </w:r>
          </w:p>
          <w:p w14:paraId="229B1A13" w14:textId="77777777" w:rsidR="00BA4CDC" w:rsidRDefault="00BA4CDC" w:rsidP="00E01D86">
            <w:pPr>
              <w:jc w:val="center"/>
              <w:rPr>
                <w:b/>
              </w:rPr>
            </w:pPr>
          </w:p>
          <w:p w14:paraId="33440E90" w14:textId="77777777" w:rsidR="00BA4CDC" w:rsidRDefault="00BA4CDC" w:rsidP="00E01D86">
            <w:pPr>
              <w:jc w:val="center"/>
              <w:rPr>
                <w:b/>
                <w:color w:val="8064A2" w:themeColor="accent4"/>
              </w:rPr>
            </w:pPr>
            <w:r>
              <w:rPr>
                <w:b/>
                <w:color w:val="8064A2" w:themeColor="accent4"/>
              </w:rPr>
              <w:t>RL9-10.4</w:t>
            </w:r>
          </w:p>
          <w:p w14:paraId="54EF84FA" w14:textId="77777777" w:rsidR="00BA4CDC" w:rsidRDefault="00BA4CDC" w:rsidP="00E01D86">
            <w:pPr>
              <w:jc w:val="center"/>
              <w:rPr>
                <w:b/>
                <w:color w:val="8064A2" w:themeColor="accent4"/>
              </w:rPr>
            </w:pPr>
            <w:r>
              <w:rPr>
                <w:b/>
                <w:color w:val="8064A2" w:themeColor="accent4"/>
              </w:rPr>
              <w:t>RL9-10.5</w:t>
            </w:r>
          </w:p>
          <w:p w14:paraId="03CD3C6C" w14:textId="77777777" w:rsidR="00BA4CDC" w:rsidRDefault="00BA4CDC" w:rsidP="00BA4CDC">
            <w:pPr>
              <w:jc w:val="center"/>
              <w:rPr>
                <w:b/>
                <w:color w:val="8064A2" w:themeColor="accent4"/>
              </w:rPr>
            </w:pPr>
            <w:r>
              <w:rPr>
                <w:b/>
                <w:color w:val="8064A2" w:themeColor="accent4"/>
              </w:rPr>
              <w:t xml:space="preserve">L9-10.1 </w:t>
            </w:r>
          </w:p>
          <w:p w14:paraId="7393A74A" w14:textId="77777777" w:rsidR="00BA4CDC" w:rsidRDefault="00BA4CDC" w:rsidP="00BA4CDC">
            <w:pPr>
              <w:jc w:val="center"/>
              <w:rPr>
                <w:b/>
              </w:rPr>
            </w:pPr>
            <w:r>
              <w:rPr>
                <w:b/>
                <w:color w:val="8064A2" w:themeColor="accent4"/>
              </w:rPr>
              <w:t>L9-10.2</w:t>
            </w:r>
          </w:p>
        </w:tc>
        <w:tc>
          <w:tcPr>
            <w:tcW w:w="4320" w:type="dxa"/>
          </w:tcPr>
          <w:p w14:paraId="0285BA99" w14:textId="77777777" w:rsidR="00E01D86" w:rsidRPr="00E01D86" w:rsidRDefault="00E01D86" w:rsidP="00E01D86">
            <w:pPr>
              <w:rPr>
                <w:b/>
                <w:color w:val="008000"/>
              </w:rPr>
            </w:pPr>
            <w:r>
              <w:rPr>
                <w:b/>
                <w:color w:val="008000"/>
              </w:rPr>
              <w:t xml:space="preserve">Download the e-text of the novel.  Choose a passage from chapter 11 that has a distinct tone.  Annotate it for words or phrases that set the tone. Be sure to add a comment explaining the overall tone and the author’s intended effect. </w:t>
            </w:r>
          </w:p>
        </w:tc>
        <w:tc>
          <w:tcPr>
            <w:tcW w:w="4320" w:type="dxa"/>
          </w:tcPr>
          <w:p w14:paraId="5F5424AC" w14:textId="77777777" w:rsidR="00E01D86" w:rsidRPr="00E01D86" w:rsidRDefault="00E01D86" w:rsidP="00E01D86">
            <w:pPr>
              <w:rPr>
                <w:b/>
                <w:color w:val="FF6600"/>
              </w:rPr>
            </w:pPr>
            <w:r>
              <w:rPr>
                <w:b/>
                <w:color w:val="FF6600"/>
              </w:rPr>
              <w:t xml:space="preserve">Summarize a passage with a different tone and explain how they work together to keep the reader interested. </w:t>
            </w:r>
          </w:p>
        </w:tc>
      </w:tr>
      <w:tr w:rsidR="00E01D86" w14:paraId="1EEDD9E6" w14:textId="77777777" w:rsidTr="00BA4CDC">
        <w:tc>
          <w:tcPr>
            <w:tcW w:w="2160" w:type="dxa"/>
          </w:tcPr>
          <w:p w14:paraId="070462A7" w14:textId="77777777" w:rsidR="00E01D86" w:rsidRDefault="00E01D86" w:rsidP="00E01D86">
            <w:pPr>
              <w:jc w:val="center"/>
              <w:rPr>
                <w:b/>
              </w:rPr>
            </w:pPr>
            <w:r>
              <w:rPr>
                <w:b/>
              </w:rPr>
              <w:t>Chapter 12-13</w:t>
            </w:r>
          </w:p>
          <w:p w14:paraId="4E494442" w14:textId="77777777" w:rsidR="00BA4CDC" w:rsidRDefault="00BA4CDC" w:rsidP="00E01D86">
            <w:pPr>
              <w:jc w:val="center"/>
              <w:rPr>
                <w:b/>
              </w:rPr>
            </w:pPr>
          </w:p>
          <w:p w14:paraId="6BCC7C87" w14:textId="77777777" w:rsidR="00BA4CDC" w:rsidRDefault="00BA4CDC" w:rsidP="00E01D86">
            <w:pPr>
              <w:jc w:val="center"/>
              <w:rPr>
                <w:b/>
                <w:color w:val="8064A2" w:themeColor="accent4"/>
              </w:rPr>
            </w:pPr>
            <w:r>
              <w:rPr>
                <w:b/>
                <w:color w:val="8064A2" w:themeColor="accent4"/>
              </w:rPr>
              <w:t>RL9-10.5</w:t>
            </w:r>
          </w:p>
          <w:p w14:paraId="1ED23E1B" w14:textId="77777777" w:rsidR="00BA4CDC" w:rsidRDefault="00BA4CDC" w:rsidP="00BA4CDC">
            <w:pPr>
              <w:jc w:val="center"/>
              <w:rPr>
                <w:b/>
                <w:color w:val="8064A2" w:themeColor="accent4"/>
              </w:rPr>
            </w:pPr>
            <w:r>
              <w:rPr>
                <w:b/>
                <w:color w:val="8064A2" w:themeColor="accent4"/>
              </w:rPr>
              <w:t xml:space="preserve">L9-10.1 </w:t>
            </w:r>
          </w:p>
          <w:p w14:paraId="02A55D6A" w14:textId="77777777" w:rsidR="00BA4CDC" w:rsidRDefault="00BA4CDC" w:rsidP="00BA4CDC">
            <w:pPr>
              <w:jc w:val="center"/>
              <w:rPr>
                <w:b/>
                <w:color w:val="8064A2" w:themeColor="accent4"/>
              </w:rPr>
            </w:pPr>
            <w:r>
              <w:rPr>
                <w:b/>
                <w:color w:val="8064A2" w:themeColor="accent4"/>
              </w:rPr>
              <w:t>L9-10.2</w:t>
            </w:r>
          </w:p>
          <w:p w14:paraId="1CFD698D" w14:textId="77777777" w:rsidR="00BA4CDC" w:rsidRDefault="00BA4CDC" w:rsidP="00E01D86">
            <w:pPr>
              <w:jc w:val="center"/>
              <w:rPr>
                <w:b/>
              </w:rPr>
            </w:pPr>
          </w:p>
        </w:tc>
        <w:tc>
          <w:tcPr>
            <w:tcW w:w="4320" w:type="dxa"/>
          </w:tcPr>
          <w:p w14:paraId="40C708FD" w14:textId="77777777" w:rsidR="00BA4CDC" w:rsidRDefault="00BA4CDC" w:rsidP="00E01D86">
            <w:pPr>
              <w:rPr>
                <w:b/>
                <w:color w:val="008000"/>
              </w:rPr>
            </w:pPr>
          </w:p>
          <w:p w14:paraId="2EB09652" w14:textId="77777777" w:rsidR="00E01D86" w:rsidRPr="00E01D86" w:rsidRDefault="00E01D86" w:rsidP="00E01D86">
            <w:pPr>
              <w:rPr>
                <w:b/>
                <w:color w:val="008000"/>
              </w:rPr>
            </w:pPr>
            <w:r>
              <w:rPr>
                <w:b/>
                <w:color w:val="008000"/>
              </w:rPr>
              <w:t xml:space="preserve">Choose an image that portrays the turning point that occurs in Okonkwo’s life. Caption the picture to explain the turning point. </w:t>
            </w:r>
          </w:p>
        </w:tc>
        <w:tc>
          <w:tcPr>
            <w:tcW w:w="4320" w:type="dxa"/>
          </w:tcPr>
          <w:p w14:paraId="47839B69" w14:textId="77777777" w:rsidR="00E01D86" w:rsidRPr="00E01D86" w:rsidRDefault="00E01D86" w:rsidP="00E01D86">
            <w:pPr>
              <w:rPr>
                <w:b/>
                <w:color w:val="FF6600"/>
              </w:rPr>
            </w:pPr>
            <w:r>
              <w:rPr>
                <w:b/>
                <w:color w:val="FF6600"/>
              </w:rPr>
              <w:t xml:space="preserve">Choose two additional images: one that portrays what CAUSED this turning point and one that PREDICTS what EFFECT this will have on Okonkwo’s life in Part II of the novel. These images should also be captioned. </w:t>
            </w:r>
          </w:p>
        </w:tc>
      </w:tr>
    </w:tbl>
    <w:p w14:paraId="25CCFC5C" w14:textId="77777777" w:rsidR="00E01D86" w:rsidRPr="00BA4CDC" w:rsidRDefault="00E01D86" w:rsidP="00E01D86">
      <w:pPr>
        <w:jc w:val="center"/>
        <w:rPr>
          <w:color w:val="4F81BD" w:themeColor="accent1"/>
        </w:rPr>
      </w:pPr>
    </w:p>
    <w:p w14:paraId="43FA2AEA" w14:textId="77777777" w:rsidR="00BA4CDC" w:rsidRPr="00BA4CDC" w:rsidRDefault="00BA4CDC" w:rsidP="00BA4CDC">
      <w:pPr>
        <w:jc w:val="center"/>
        <w:rPr>
          <w:b/>
          <w:color w:val="FF0000"/>
        </w:rPr>
      </w:pPr>
      <w:r w:rsidRPr="00BA4CDC">
        <w:rPr>
          <w:color w:val="4F81BD" w:themeColor="accent1"/>
        </w:rPr>
        <w:t>Weebly Required and Challenge Tasks for PART II of novel</w:t>
      </w:r>
      <w:r>
        <w:rPr>
          <w:b/>
          <w:color w:val="FF0000"/>
        </w:rPr>
        <w:t xml:space="preserve"> </w:t>
      </w:r>
      <w:r w:rsidRPr="00BA4CDC">
        <w:rPr>
          <w:b/>
          <w:color w:val="FF0000"/>
          <w:u w:val="single"/>
        </w:rPr>
        <w:t>TBD</w:t>
      </w:r>
    </w:p>
    <w:sectPr w:rsidR="00BA4CDC" w:rsidRPr="00BA4CDC" w:rsidSect="00BA4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86"/>
    <w:rsid w:val="005354E8"/>
    <w:rsid w:val="006A450D"/>
    <w:rsid w:val="00BA4CDC"/>
    <w:rsid w:val="00D72947"/>
    <w:rsid w:val="00E01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12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388</Words>
  <Characters>2216</Characters>
  <Application>Microsoft Macintosh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Lynn Parrish</dc:creator>
  <cp:keywords/>
  <dc:description/>
  <cp:lastModifiedBy>Megan Lynn Parrish</cp:lastModifiedBy>
  <cp:revision>3</cp:revision>
  <dcterms:created xsi:type="dcterms:W3CDTF">2015-09-21T17:18:00Z</dcterms:created>
  <dcterms:modified xsi:type="dcterms:W3CDTF">2015-09-22T13:59:00Z</dcterms:modified>
</cp:coreProperties>
</file>