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B6" w:rsidRPr="00BC42F0" w:rsidRDefault="00BC42F0" w:rsidP="00BC42F0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proofErr w:type="spellStart"/>
      <w:r w:rsidRPr="00BC42F0">
        <w:rPr>
          <w:rFonts w:ascii="American Typewriter" w:hAnsi="American Typewriter"/>
          <w:b/>
          <w:sz w:val="28"/>
          <w:szCs w:val="28"/>
          <w:u w:val="single"/>
        </w:rPr>
        <w:t>Newsela</w:t>
      </w:r>
      <w:proofErr w:type="spellEnd"/>
      <w:r w:rsidRPr="00BC42F0">
        <w:rPr>
          <w:rFonts w:ascii="American Typewriter" w:hAnsi="American Typewriter"/>
          <w:b/>
          <w:sz w:val="28"/>
          <w:szCs w:val="28"/>
          <w:u w:val="single"/>
        </w:rPr>
        <w:t xml:space="preserve"> Bingo</w:t>
      </w:r>
    </w:p>
    <w:p w:rsidR="00BC42F0" w:rsidRDefault="00BC42F0"/>
    <w:p w:rsidR="00BC42F0" w:rsidRDefault="00BC42F0">
      <w:r w:rsidRPr="00BC42F0">
        <w:rPr>
          <w:b/>
          <w:u w:val="single"/>
        </w:rPr>
        <w:t>Directions:</w:t>
      </w:r>
      <w:r>
        <w:t xml:space="preserve"> </w:t>
      </w:r>
      <w:bookmarkStart w:id="0" w:name="_GoBack"/>
      <w:bookmarkEnd w:id="0"/>
      <w:r>
        <w:t xml:space="preserve">Read each box first so that you will know what type of article to look for. Then peruse </w:t>
      </w:r>
      <w:proofErr w:type="spellStart"/>
      <w:r>
        <w:t>Newsela</w:t>
      </w:r>
      <w:proofErr w:type="spellEnd"/>
      <w:r>
        <w:t xml:space="preserve"> and fin</w:t>
      </w:r>
      <w:r w:rsidR="00A04CD2">
        <w:t>d</w:t>
      </w:r>
      <w:r>
        <w:t xml:space="preserve"> an article that has one of the components. You must write down the title and a </w:t>
      </w:r>
      <w:proofErr w:type="gramStart"/>
      <w:r w:rsidR="00A04CD2">
        <w:t>20 word</w:t>
      </w:r>
      <w:proofErr w:type="gramEnd"/>
      <w:r>
        <w:t xml:space="preserve"> summary of the article in order to prove that the article will fit the square on the BINGO board. Good Luck!!!!</w:t>
      </w:r>
    </w:p>
    <w:p w:rsidR="00BC42F0" w:rsidRDefault="00BC42F0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18"/>
        <w:gridCol w:w="2430"/>
        <w:gridCol w:w="2700"/>
        <w:gridCol w:w="3330"/>
      </w:tblGrid>
      <w:tr w:rsidR="00BC42F0" w:rsidTr="00BC42F0">
        <w:trPr>
          <w:trHeight w:val="3016"/>
        </w:trPr>
        <w:tc>
          <w:tcPr>
            <w:tcW w:w="2718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 xml:space="preserve">A sports, arts, or style article </w:t>
            </w:r>
          </w:p>
        </w:tc>
        <w:tc>
          <w:tcPr>
            <w:tcW w:w="243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>An article that might not have been published if we did not have freedom of the press</w:t>
            </w:r>
          </w:p>
        </w:tc>
        <w:tc>
          <w:tcPr>
            <w:tcW w:w="270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 xml:space="preserve">A word in a title that you do not know </w:t>
            </w:r>
          </w:p>
        </w:tc>
        <w:tc>
          <w:tcPr>
            <w:tcW w:w="333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>An article that discusses the importance of culture</w:t>
            </w:r>
          </w:p>
        </w:tc>
      </w:tr>
      <w:tr w:rsidR="00BC42F0" w:rsidTr="00BC42F0">
        <w:trPr>
          <w:trHeight w:val="2627"/>
        </w:trPr>
        <w:tc>
          <w:tcPr>
            <w:tcW w:w="2718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>An article comparing today’s world to an ancient world</w:t>
            </w:r>
          </w:p>
        </w:tc>
        <w:tc>
          <w:tcPr>
            <w:tcW w:w="243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>An article that combines two or more subjects (Example: English and Math, etc.)</w:t>
            </w:r>
          </w:p>
        </w:tc>
        <w:tc>
          <w:tcPr>
            <w:tcW w:w="270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 xml:space="preserve">An article that reminds you of something you studied at school and WHY. </w:t>
            </w:r>
          </w:p>
        </w:tc>
        <w:tc>
          <w:tcPr>
            <w:tcW w:w="333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 xml:space="preserve">An article about another country </w:t>
            </w:r>
          </w:p>
        </w:tc>
      </w:tr>
      <w:tr w:rsidR="00BC42F0" w:rsidTr="00BC42F0">
        <w:trPr>
          <w:trHeight w:val="3016"/>
        </w:trPr>
        <w:tc>
          <w:tcPr>
            <w:tcW w:w="2718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>If an alien landed here and read only this article, then the alien would understand America’s laws</w:t>
            </w:r>
          </w:p>
        </w:tc>
        <w:tc>
          <w:tcPr>
            <w:tcW w:w="243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 xml:space="preserve">A science or business article </w:t>
            </w:r>
          </w:p>
        </w:tc>
        <w:tc>
          <w:tcPr>
            <w:tcW w:w="270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 xml:space="preserve">A controversial article </w:t>
            </w:r>
          </w:p>
        </w:tc>
        <w:tc>
          <w:tcPr>
            <w:tcW w:w="333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>An article that discusses rebellion against an authority</w:t>
            </w:r>
          </w:p>
        </w:tc>
      </w:tr>
      <w:tr w:rsidR="00BC42F0" w:rsidTr="00BC42F0">
        <w:trPr>
          <w:trHeight w:val="2690"/>
        </w:trPr>
        <w:tc>
          <w:tcPr>
            <w:tcW w:w="2718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>An article about the importance of family</w:t>
            </w:r>
          </w:p>
        </w:tc>
        <w:tc>
          <w:tcPr>
            <w:tcW w:w="243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 xml:space="preserve">An article that you are interested in </w:t>
            </w:r>
          </w:p>
        </w:tc>
        <w:tc>
          <w:tcPr>
            <w:tcW w:w="270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 xml:space="preserve">The government is involved in this article. </w:t>
            </w:r>
          </w:p>
        </w:tc>
        <w:tc>
          <w:tcPr>
            <w:tcW w:w="3330" w:type="dxa"/>
          </w:tcPr>
          <w:p w:rsidR="00BC42F0" w:rsidRPr="00BC42F0" w:rsidRDefault="00BC42F0">
            <w:pPr>
              <w:rPr>
                <w:b/>
                <w:sz w:val="20"/>
                <w:szCs w:val="20"/>
              </w:rPr>
            </w:pPr>
            <w:r w:rsidRPr="00BC42F0">
              <w:rPr>
                <w:b/>
                <w:sz w:val="20"/>
                <w:szCs w:val="20"/>
              </w:rPr>
              <w:t>An article that would benefit from a chart or graph</w:t>
            </w:r>
          </w:p>
        </w:tc>
      </w:tr>
    </w:tbl>
    <w:p w:rsidR="00BC42F0" w:rsidRDefault="00BC42F0"/>
    <w:sectPr w:rsidR="00BC42F0" w:rsidSect="00BC4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19"/>
    <w:rsid w:val="00140719"/>
    <w:rsid w:val="009706B6"/>
    <w:rsid w:val="00A04CD2"/>
    <w:rsid w:val="00B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Overbey Peters</dc:creator>
  <cp:keywords/>
  <dc:description/>
  <cp:lastModifiedBy>Megan Lynn Parrish</cp:lastModifiedBy>
  <cp:revision>2</cp:revision>
  <cp:lastPrinted>2015-05-06T19:39:00Z</cp:lastPrinted>
  <dcterms:created xsi:type="dcterms:W3CDTF">2015-05-27T16:11:00Z</dcterms:created>
  <dcterms:modified xsi:type="dcterms:W3CDTF">2015-05-27T16:11:00Z</dcterms:modified>
</cp:coreProperties>
</file>