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5A" w:rsidRDefault="00824F5A" w:rsidP="00824F5A">
      <w:pPr>
        <w:widowControl w:val="0"/>
        <w:autoSpaceDE w:val="0"/>
        <w:autoSpaceDN w:val="0"/>
        <w:adjustRightInd w:val="0"/>
        <w:spacing w:after="240"/>
        <w:jc w:val="center"/>
        <w:rPr>
          <w:rFonts w:ascii="Times" w:hAnsi="Times" w:cs="Times"/>
        </w:rPr>
      </w:pPr>
      <w:r>
        <w:rPr>
          <w:rFonts w:ascii="Times" w:hAnsi="Times" w:cs="Times"/>
          <w:sz w:val="48"/>
          <w:szCs w:val="48"/>
        </w:rPr>
        <w:t>Excerpt from “The Castaway”</w:t>
      </w:r>
    </w:p>
    <w:p w:rsidR="00824F5A" w:rsidRDefault="00824F5A" w:rsidP="00824F5A">
      <w:pPr>
        <w:widowControl w:val="0"/>
        <w:autoSpaceDE w:val="0"/>
        <w:autoSpaceDN w:val="0"/>
        <w:adjustRightInd w:val="0"/>
        <w:spacing w:after="240"/>
        <w:jc w:val="center"/>
        <w:rPr>
          <w:rFonts w:ascii="Times" w:hAnsi="Times" w:cs="Times"/>
        </w:rPr>
      </w:pPr>
      <w:proofErr w:type="gramStart"/>
      <w:r>
        <w:rPr>
          <w:rFonts w:ascii="Times" w:hAnsi="Times" w:cs="Times"/>
          <w:sz w:val="38"/>
          <w:szCs w:val="38"/>
        </w:rPr>
        <w:t>by</w:t>
      </w:r>
      <w:proofErr w:type="gramEnd"/>
      <w:r>
        <w:rPr>
          <w:rFonts w:ascii="Times" w:hAnsi="Times" w:cs="Times"/>
          <w:sz w:val="38"/>
          <w:szCs w:val="38"/>
        </w:rPr>
        <w:t xml:space="preserve"> Rabindranath Tagore</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Towards evening the storm was at its height. From the terrific downpour of rain, the crash of thunder, and the repeated flashes of lightning, you might think that a battle was raging in the skies. Black clouds waved like the Flags of Doom. The Ganges was lashed into a fury, and the trees of the gardens on either bank swayed from side to side with sighs and groans.</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In a closed room of one of the riverside houses at </w:t>
      </w:r>
      <w:proofErr w:type="spellStart"/>
      <w:r w:rsidRPr="00824F5A">
        <w:rPr>
          <w:rFonts w:ascii="Verdana" w:hAnsi="Verdana" w:cs="Verdana"/>
        </w:rPr>
        <w:t>Chandernagore</w:t>
      </w:r>
      <w:proofErr w:type="spellEnd"/>
      <w:r w:rsidRPr="00824F5A">
        <w:rPr>
          <w:rFonts w:ascii="Verdana" w:hAnsi="Verdana" w:cs="Verdana"/>
        </w:rPr>
        <w:t>, a husband and his wife were seated on a bed spread on the floor, intently discussing. An earthen lamp burned beside them.</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The husband, </w:t>
      </w:r>
      <w:proofErr w:type="spellStart"/>
      <w:r w:rsidRPr="00824F5A">
        <w:rPr>
          <w:rFonts w:ascii="Verdana" w:hAnsi="Verdana" w:cs="Verdana"/>
        </w:rPr>
        <w:t>Sharat</w:t>
      </w:r>
      <w:proofErr w:type="spellEnd"/>
      <w:r w:rsidRPr="00824F5A">
        <w:rPr>
          <w:rFonts w:ascii="Verdana" w:hAnsi="Verdana" w:cs="Verdana"/>
        </w:rPr>
        <w:t>, was saying: “I wish you would stay on a few days more; you would then be able to return home quite strong again.”</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The wife, </w:t>
      </w:r>
      <w:proofErr w:type="spellStart"/>
      <w:r w:rsidRPr="00824F5A">
        <w:rPr>
          <w:rFonts w:ascii="Verdana" w:hAnsi="Verdana" w:cs="Verdana"/>
        </w:rPr>
        <w:t>Kiran</w:t>
      </w:r>
      <w:proofErr w:type="spellEnd"/>
      <w:r w:rsidRPr="00824F5A">
        <w:rPr>
          <w:rFonts w:ascii="Verdana" w:hAnsi="Verdana" w:cs="Verdana"/>
        </w:rPr>
        <w:t>, was saying: “I have quite recovered already. It will not, cannot possibly, do me any harm to go home now.”</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Every married person will at once understand that the conversation was not quite so brief as I have reported it. The matter was not difficult, but the arguments for and against did not advance it towards a solution. Like a rudderless boat, the discussion kept turning round and round the same point; and at last it threatened to be overwhelmed in a flood of tears.</w:t>
      </w:r>
    </w:p>
    <w:p w:rsidR="00824F5A" w:rsidRPr="00824F5A" w:rsidRDefault="00824F5A" w:rsidP="00824F5A">
      <w:pPr>
        <w:widowControl w:val="0"/>
        <w:autoSpaceDE w:val="0"/>
        <w:autoSpaceDN w:val="0"/>
        <w:adjustRightInd w:val="0"/>
        <w:spacing w:after="240"/>
        <w:rPr>
          <w:rFonts w:ascii="Times" w:hAnsi="Times" w:cs="Times"/>
        </w:rPr>
      </w:pPr>
      <w:proofErr w:type="spellStart"/>
      <w:r w:rsidRPr="00824F5A">
        <w:rPr>
          <w:rFonts w:ascii="Verdana" w:hAnsi="Verdana" w:cs="Verdana"/>
        </w:rPr>
        <w:t>Sharat</w:t>
      </w:r>
      <w:proofErr w:type="spellEnd"/>
      <w:r w:rsidRPr="00824F5A">
        <w:rPr>
          <w:rFonts w:ascii="Verdana" w:hAnsi="Verdana" w:cs="Verdana"/>
        </w:rPr>
        <w:t xml:space="preserve"> said: “The doctor thinks you should stop here a few days longer.” </w:t>
      </w:r>
      <w:proofErr w:type="spellStart"/>
      <w:r w:rsidRPr="00824F5A">
        <w:rPr>
          <w:rFonts w:ascii="Verdana" w:hAnsi="Verdana" w:cs="Verdana"/>
        </w:rPr>
        <w:t>Kiran</w:t>
      </w:r>
      <w:proofErr w:type="spellEnd"/>
      <w:r w:rsidRPr="00824F5A">
        <w:rPr>
          <w:rFonts w:ascii="Verdana" w:hAnsi="Verdana" w:cs="Verdana"/>
        </w:rPr>
        <w:t xml:space="preserve"> replied: “Your doctor knows everything!”</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“Well,” said </w:t>
      </w:r>
      <w:proofErr w:type="spellStart"/>
      <w:r w:rsidRPr="00824F5A">
        <w:rPr>
          <w:rFonts w:ascii="Verdana" w:hAnsi="Verdana" w:cs="Verdana"/>
        </w:rPr>
        <w:t>Sharat</w:t>
      </w:r>
      <w:proofErr w:type="spellEnd"/>
      <w:r w:rsidRPr="00824F5A">
        <w:rPr>
          <w:rFonts w:ascii="Verdana" w:hAnsi="Verdana" w:cs="Verdana"/>
        </w:rPr>
        <w:t>, “you know that just now all sorts of illness are abroad. You would do well to stop here a month or two more.”</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“And at this moment I suppose every one in this place is perfectly well!”</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What had happened was this: </w:t>
      </w:r>
      <w:proofErr w:type="spellStart"/>
      <w:r w:rsidRPr="00824F5A">
        <w:rPr>
          <w:rFonts w:ascii="Verdana" w:hAnsi="Verdana" w:cs="Verdana"/>
        </w:rPr>
        <w:t>Kiran</w:t>
      </w:r>
      <w:proofErr w:type="spellEnd"/>
      <w:r w:rsidRPr="00824F5A">
        <w:rPr>
          <w:rFonts w:ascii="Verdana" w:hAnsi="Verdana" w:cs="Verdana"/>
        </w:rPr>
        <w:t xml:space="preserve"> was a universal favorite with her family and neighbors, so that, when she fell seriously ill, they were all anxious. The village wiseacres thought it shameless for her husband to make so much fuss about a mere wife and even to suggest a change of air, and asked if </w:t>
      </w:r>
      <w:proofErr w:type="spellStart"/>
      <w:r w:rsidRPr="00824F5A">
        <w:rPr>
          <w:rFonts w:ascii="Verdana" w:hAnsi="Verdana" w:cs="Verdana"/>
        </w:rPr>
        <w:t>Sharat</w:t>
      </w:r>
      <w:proofErr w:type="spellEnd"/>
      <w:r w:rsidRPr="00824F5A">
        <w:rPr>
          <w:rFonts w:ascii="Verdana" w:hAnsi="Verdana" w:cs="Verdana"/>
        </w:rPr>
        <w:t xml:space="preserve"> supposed that no </w:t>
      </w:r>
      <w:proofErr w:type="spellStart"/>
      <w:r w:rsidRPr="00824F5A">
        <w:rPr>
          <w:rFonts w:ascii="Verdana" w:hAnsi="Verdana" w:cs="Verdana"/>
        </w:rPr>
        <w:t>woman</w:t>
      </w:r>
      <w:bookmarkStart w:id="0" w:name="_GoBack"/>
      <w:bookmarkEnd w:id="0"/>
      <w:r w:rsidRPr="00824F5A">
        <w:rPr>
          <w:rFonts w:ascii="Verdana" w:hAnsi="Verdana" w:cs="Verdana"/>
        </w:rPr>
        <w:t>had</w:t>
      </w:r>
      <w:proofErr w:type="spellEnd"/>
      <w:r w:rsidRPr="00824F5A">
        <w:rPr>
          <w:rFonts w:ascii="Verdana" w:hAnsi="Verdana" w:cs="Verdana"/>
        </w:rPr>
        <w:t xml:space="preserve"> ever been ill before, or whether he had found out that the folk of the place to which he meant to take her were immortal. Did he imagine that the writ of Fate did not run there? But </w:t>
      </w:r>
      <w:proofErr w:type="spellStart"/>
      <w:r w:rsidRPr="00824F5A">
        <w:rPr>
          <w:rFonts w:ascii="Verdana" w:hAnsi="Verdana" w:cs="Verdana"/>
        </w:rPr>
        <w:t>Sharat</w:t>
      </w:r>
      <w:proofErr w:type="spellEnd"/>
      <w:r w:rsidRPr="00824F5A">
        <w:rPr>
          <w:rFonts w:ascii="Verdana" w:hAnsi="Verdana" w:cs="Verdana"/>
        </w:rPr>
        <w:t xml:space="preserve"> and his mother turned a deaf ear to them, thinking that the little life of their darling was of greater importance than the united wisdom of a village. People are wont to reason thus when danger threatens their loved ones. So </w:t>
      </w:r>
      <w:proofErr w:type="spellStart"/>
      <w:r w:rsidRPr="00824F5A">
        <w:rPr>
          <w:rFonts w:ascii="Verdana" w:hAnsi="Verdana" w:cs="Verdana"/>
        </w:rPr>
        <w:t>Sharat</w:t>
      </w:r>
      <w:proofErr w:type="spellEnd"/>
      <w:r w:rsidRPr="00824F5A">
        <w:rPr>
          <w:rFonts w:ascii="Verdana" w:hAnsi="Verdana" w:cs="Verdana"/>
        </w:rPr>
        <w:t xml:space="preserve"> went to </w:t>
      </w:r>
      <w:proofErr w:type="spellStart"/>
      <w:r w:rsidRPr="00824F5A">
        <w:rPr>
          <w:rFonts w:ascii="Verdana" w:hAnsi="Verdana" w:cs="Verdana"/>
        </w:rPr>
        <w:t>Chandernagore</w:t>
      </w:r>
      <w:proofErr w:type="spellEnd"/>
      <w:r w:rsidRPr="00824F5A">
        <w:rPr>
          <w:rFonts w:ascii="Verdana" w:hAnsi="Verdana" w:cs="Verdana"/>
        </w:rPr>
        <w:t xml:space="preserve">, and </w:t>
      </w:r>
      <w:proofErr w:type="spellStart"/>
      <w:r w:rsidRPr="00824F5A">
        <w:rPr>
          <w:rFonts w:ascii="Verdana" w:hAnsi="Verdana" w:cs="Verdana"/>
        </w:rPr>
        <w:t>Kiran</w:t>
      </w:r>
      <w:proofErr w:type="spellEnd"/>
      <w:r w:rsidRPr="00824F5A">
        <w:rPr>
          <w:rFonts w:ascii="Verdana" w:hAnsi="Verdana" w:cs="Verdana"/>
        </w:rPr>
        <w:t xml:space="preserve"> recovered, though she was still very weak. There was a pinched look on her </w:t>
      </w:r>
      <w:proofErr w:type="gramStart"/>
      <w:r w:rsidRPr="00824F5A">
        <w:rPr>
          <w:rFonts w:ascii="Verdana" w:hAnsi="Verdana" w:cs="Verdana"/>
        </w:rPr>
        <w:t>face which</w:t>
      </w:r>
      <w:proofErr w:type="gramEnd"/>
      <w:r w:rsidRPr="00824F5A">
        <w:rPr>
          <w:rFonts w:ascii="Verdana" w:hAnsi="Verdana" w:cs="Verdana"/>
        </w:rPr>
        <w:t xml:space="preserve"> filled the beholder with pity, and made his heart tremble, as he thought how narrowly she had escaped death.</w:t>
      </w:r>
    </w:p>
    <w:p w:rsidR="00824F5A" w:rsidRPr="00824F5A" w:rsidRDefault="00824F5A" w:rsidP="00824F5A">
      <w:pPr>
        <w:widowControl w:val="0"/>
        <w:autoSpaceDE w:val="0"/>
        <w:autoSpaceDN w:val="0"/>
        <w:adjustRightInd w:val="0"/>
        <w:spacing w:after="240"/>
        <w:rPr>
          <w:rFonts w:ascii="Times" w:hAnsi="Times" w:cs="Times"/>
        </w:rPr>
      </w:pPr>
      <w:proofErr w:type="spellStart"/>
      <w:r w:rsidRPr="00824F5A">
        <w:rPr>
          <w:rFonts w:ascii="Verdana" w:hAnsi="Verdana" w:cs="Verdana"/>
        </w:rPr>
        <w:t>Kiran</w:t>
      </w:r>
      <w:proofErr w:type="spellEnd"/>
      <w:r w:rsidRPr="00824F5A">
        <w:rPr>
          <w:rFonts w:ascii="Verdana" w:hAnsi="Verdana" w:cs="Verdana"/>
        </w:rPr>
        <w:t xml:space="preserve"> was fond of society and amusement; the loneliness of her riverside villa did not suit her at all. There was nothing to do, there were no interesting neighbors, and she </w:t>
      </w:r>
      <w:r w:rsidRPr="00824F5A">
        <w:rPr>
          <w:rFonts w:ascii="Verdana" w:hAnsi="Verdana" w:cs="Verdana"/>
        </w:rPr>
        <w:lastRenderedPageBreak/>
        <w:t>hated to be busy all day with medicine and dieting. There was no fun in measuring doses and making fomentations. Such was the subject discussed in their closed room on this stormy evening.</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So long as </w:t>
      </w:r>
      <w:proofErr w:type="spellStart"/>
      <w:r w:rsidRPr="00824F5A">
        <w:rPr>
          <w:rFonts w:ascii="Verdana" w:hAnsi="Verdana" w:cs="Verdana"/>
        </w:rPr>
        <w:t>Kiran</w:t>
      </w:r>
      <w:proofErr w:type="spellEnd"/>
      <w:r w:rsidRPr="00824F5A">
        <w:rPr>
          <w:rFonts w:ascii="Verdana" w:hAnsi="Verdana" w:cs="Verdana"/>
        </w:rPr>
        <w:t xml:space="preserve"> deigned to argue, there was a chance of a fair fight. When she ceased to reply, and with a toss of her head disconsolately looked the other way, the poor man was disarmed. He was on the point of surrendering unconditionally when a servant shouted a message through the shut door.</w:t>
      </w:r>
    </w:p>
    <w:p w:rsidR="00824F5A" w:rsidRPr="00824F5A" w:rsidRDefault="00824F5A" w:rsidP="00824F5A">
      <w:pPr>
        <w:widowControl w:val="0"/>
        <w:autoSpaceDE w:val="0"/>
        <w:autoSpaceDN w:val="0"/>
        <w:adjustRightInd w:val="0"/>
        <w:spacing w:after="240"/>
        <w:rPr>
          <w:rFonts w:ascii="Times" w:hAnsi="Times" w:cs="Times"/>
        </w:rPr>
      </w:pPr>
      <w:proofErr w:type="spellStart"/>
      <w:r w:rsidRPr="00824F5A">
        <w:rPr>
          <w:rFonts w:ascii="Verdana" w:hAnsi="Verdana" w:cs="Verdana"/>
        </w:rPr>
        <w:t>Sharat</w:t>
      </w:r>
      <w:proofErr w:type="spellEnd"/>
      <w:r w:rsidRPr="00824F5A">
        <w:rPr>
          <w:rFonts w:ascii="Verdana" w:hAnsi="Verdana" w:cs="Verdana"/>
        </w:rPr>
        <w:t xml:space="preserve"> got up, and, opening the door, learnt that a boat had been upset in the storm, and that one of the occupants, a young Brahmin boy, had succeeded in swimming ashore in their garden.</w:t>
      </w:r>
    </w:p>
    <w:p w:rsidR="00824F5A" w:rsidRPr="00824F5A" w:rsidRDefault="00824F5A" w:rsidP="00824F5A">
      <w:pPr>
        <w:widowControl w:val="0"/>
        <w:autoSpaceDE w:val="0"/>
        <w:autoSpaceDN w:val="0"/>
        <w:adjustRightInd w:val="0"/>
        <w:spacing w:after="240"/>
        <w:rPr>
          <w:rFonts w:ascii="Times" w:hAnsi="Times" w:cs="Times"/>
        </w:rPr>
      </w:pPr>
      <w:proofErr w:type="spellStart"/>
      <w:r w:rsidRPr="00824F5A">
        <w:rPr>
          <w:rFonts w:ascii="Verdana" w:hAnsi="Verdana" w:cs="Verdana"/>
        </w:rPr>
        <w:t>Kiran</w:t>
      </w:r>
      <w:proofErr w:type="spellEnd"/>
      <w:r w:rsidRPr="00824F5A">
        <w:rPr>
          <w:rFonts w:ascii="Verdana" w:hAnsi="Verdana" w:cs="Verdana"/>
        </w:rPr>
        <w:t xml:space="preserve"> was at once her own sweet self, and set to work to get out some dry clothes for the boy. She then warmed a cup of milk, and invited him to her room.</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The boy had long curly hair, big expressive eyes, and no sign yet of hair on the face. </w:t>
      </w:r>
      <w:proofErr w:type="spellStart"/>
      <w:r w:rsidRPr="00824F5A">
        <w:rPr>
          <w:rFonts w:ascii="Verdana" w:hAnsi="Verdana" w:cs="Verdana"/>
        </w:rPr>
        <w:t>Kiran</w:t>
      </w:r>
      <w:proofErr w:type="spellEnd"/>
      <w:r w:rsidRPr="00824F5A">
        <w:rPr>
          <w:rFonts w:ascii="Verdana" w:hAnsi="Verdana" w:cs="Verdana"/>
        </w:rPr>
        <w:t>, after getting him to drink some milk, asked him all about himself.</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He told her that his name was </w:t>
      </w:r>
      <w:proofErr w:type="spellStart"/>
      <w:r w:rsidRPr="00824F5A">
        <w:rPr>
          <w:rFonts w:ascii="Verdana" w:hAnsi="Verdana" w:cs="Verdana"/>
        </w:rPr>
        <w:t>Nilkanta</w:t>
      </w:r>
      <w:proofErr w:type="spellEnd"/>
      <w:r w:rsidRPr="00824F5A">
        <w:rPr>
          <w:rFonts w:ascii="Verdana" w:hAnsi="Verdana" w:cs="Verdana"/>
        </w:rPr>
        <w:t>, and that he belonged to a theatrical troupe. They were coming to play in a neighboring villa when the boat had suddenly foundered in the storm. He had no idea what had become of his companions. He was a good swimmer, and had just managed to reach the shore.</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The boy stayed with them. His narrow escape from a terrible death made </w:t>
      </w:r>
      <w:proofErr w:type="spellStart"/>
      <w:r w:rsidRPr="00824F5A">
        <w:rPr>
          <w:rFonts w:ascii="Verdana" w:hAnsi="Verdana" w:cs="Verdana"/>
        </w:rPr>
        <w:t>Kiran</w:t>
      </w:r>
      <w:proofErr w:type="spellEnd"/>
      <w:r w:rsidRPr="00824F5A">
        <w:rPr>
          <w:rFonts w:ascii="Verdana" w:hAnsi="Verdana" w:cs="Verdana"/>
        </w:rPr>
        <w:t xml:space="preserve"> take a warm interest in him. </w:t>
      </w:r>
      <w:proofErr w:type="spellStart"/>
      <w:r w:rsidRPr="00824F5A">
        <w:rPr>
          <w:rFonts w:ascii="Verdana" w:hAnsi="Verdana" w:cs="Verdana"/>
        </w:rPr>
        <w:t>Sharat</w:t>
      </w:r>
      <w:proofErr w:type="spellEnd"/>
      <w:r w:rsidRPr="00824F5A">
        <w:rPr>
          <w:rFonts w:ascii="Verdana" w:hAnsi="Verdana" w:cs="Verdana"/>
        </w:rPr>
        <w:t xml:space="preserve"> thought the boy’s appearance at this moment rather a good thing, as his wife would now have something to amuse her, and might be persuaded to stay on for some time longer. Her mother-in-law, too, was pleased at the prospect of profiting their Brahmin guest by her kindness. And </w:t>
      </w:r>
      <w:proofErr w:type="spellStart"/>
      <w:r w:rsidRPr="00824F5A">
        <w:rPr>
          <w:rFonts w:ascii="Verdana" w:hAnsi="Verdana" w:cs="Verdana"/>
        </w:rPr>
        <w:t>Nilkanta</w:t>
      </w:r>
      <w:proofErr w:type="spellEnd"/>
      <w:r w:rsidRPr="00824F5A">
        <w:rPr>
          <w:rFonts w:ascii="Verdana" w:hAnsi="Verdana" w:cs="Verdana"/>
        </w:rPr>
        <w:t xml:space="preserve"> himself was delighted at his double escape from his master and from the other world, as well as at finding a home in this wealthy family.</w:t>
      </w:r>
    </w:p>
    <w:p w:rsidR="00824F5A" w:rsidRPr="00824F5A" w:rsidRDefault="00824F5A" w:rsidP="00824F5A">
      <w:pPr>
        <w:widowControl w:val="0"/>
        <w:autoSpaceDE w:val="0"/>
        <w:autoSpaceDN w:val="0"/>
        <w:adjustRightInd w:val="0"/>
        <w:spacing w:after="240"/>
        <w:rPr>
          <w:rFonts w:ascii="Times" w:hAnsi="Times" w:cs="Times"/>
        </w:rPr>
      </w:pPr>
      <w:r w:rsidRPr="00824F5A">
        <w:rPr>
          <w:rFonts w:ascii="Verdana" w:hAnsi="Verdana" w:cs="Verdana"/>
        </w:rPr>
        <w:t xml:space="preserve">But in a short while </w:t>
      </w:r>
      <w:proofErr w:type="spellStart"/>
      <w:r w:rsidRPr="00824F5A">
        <w:rPr>
          <w:rFonts w:ascii="Verdana" w:hAnsi="Verdana" w:cs="Verdana"/>
        </w:rPr>
        <w:t>Sharat</w:t>
      </w:r>
      <w:proofErr w:type="spellEnd"/>
      <w:r w:rsidRPr="00824F5A">
        <w:rPr>
          <w:rFonts w:ascii="Verdana" w:hAnsi="Verdana" w:cs="Verdana"/>
        </w:rPr>
        <w:t xml:space="preserve"> and his mother changed their opinion, and longed for his </w:t>
      </w:r>
      <w:proofErr w:type="gramStart"/>
      <w:r w:rsidRPr="00824F5A">
        <w:rPr>
          <w:rFonts w:ascii="Verdana" w:hAnsi="Verdana" w:cs="Verdana"/>
        </w:rPr>
        <w:t>departure.</w:t>
      </w:r>
      <w:proofErr w:type="gramEnd"/>
      <w:r w:rsidRPr="00824F5A">
        <w:rPr>
          <w:rFonts w:ascii="Verdana" w:hAnsi="Verdana" w:cs="Verdana"/>
        </w:rPr>
        <w:t xml:space="preserve"> . . . He would calmly go off in pouring rain with </w:t>
      </w:r>
      <w:proofErr w:type="spellStart"/>
      <w:r w:rsidRPr="00824F5A">
        <w:rPr>
          <w:rFonts w:ascii="Verdana" w:hAnsi="Verdana" w:cs="Verdana"/>
        </w:rPr>
        <w:t>Sharat’s</w:t>
      </w:r>
      <w:proofErr w:type="spellEnd"/>
      <w:r w:rsidRPr="00824F5A">
        <w:rPr>
          <w:rFonts w:ascii="Verdana" w:hAnsi="Verdana" w:cs="Verdana"/>
        </w:rPr>
        <w:t xml:space="preserve"> best silk umbrella for a stroll through the village, and make friends with all whom he met. Moreover, he had got hold of a mongrel village dog which he petted so recklessly that it came indoors with muddy paws, and left tokens of its visit on </w:t>
      </w:r>
      <w:proofErr w:type="spellStart"/>
      <w:r w:rsidRPr="00824F5A">
        <w:rPr>
          <w:rFonts w:ascii="Verdana" w:hAnsi="Verdana" w:cs="Verdana"/>
        </w:rPr>
        <w:t>Sharat’s</w:t>
      </w:r>
      <w:proofErr w:type="spellEnd"/>
      <w:r w:rsidRPr="00824F5A">
        <w:rPr>
          <w:rFonts w:ascii="Verdana" w:hAnsi="Verdana" w:cs="Verdana"/>
        </w:rPr>
        <w:t xml:space="preserve"> spotless bed. Then he gathered about him a devoted band of boys of all sorts and sizes, and the result was that not a solitary mango in the neighborhood had a chance of ripening that season.</w:t>
      </w:r>
    </w:p>
    <w:p w:rsidR="00D72947" w:rsidRDefault="00D72947"/>
    <w:sectPr w:rsidR="00D72947" w:rsidSect="00824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5A"/>
    <w:rsid w:val="00824F5A"/>
    <w:rsid w:val="008E5753"/>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1</cp:revision>
  <dcterms:created xsi:type="dcterms:W3CDTF">2015-01-21T17:32:00Z</dcterms:created>
  <dcterms:modified xsi:type="dcterms:W3CDTF">2015-01-21T17:58:00Z</dcterms:modified>
</cp:coreProperties>
</file>